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EA38F" w14:textId="77777777" w:rsidR="0065160E" w:rsidRPr="00D34528" w:rsidRDefault="0065160E" w:rsidP="0065160E">
      <w:pPr>
        <w:rPr>
          <w:rFonts w:eastAsia="Times New Roman" w:cs="Times New Roman"/>
          <w:lang w:val="en-GB"/>
        </w:rPr>
      </w:pPr>
      <w:r w:rsidRPr="00D34528">
        <w:rPr>
          <w:rFonts w:eastAsia="Times New Roman" w:cs="Times New Roman"/>
          <w:lang w:val="en-GB"/>
        </w:rPr>
        <w:t>&lt;header&gt;</w:t>
      </w:r>
    </w:p>
    <w:p w14:paraId="1EE58BFA" w14:textId="64DCE823" w:rsidR="0065160E" w:rsidRPr="00D34528" w:rsidRDefault="0065160E" w:rsidP="0065160E">
      <w:pPr>
        <w:rPr>
          <w:rFonts w:eastAsia="Times New Roman" w:cs="Times New Roman"/>
          <w:lang w:val="en-GB"/>
        </w:rPr>
      </w:pPr>
      <w:r w:rsidRPr="00D34528">
        <w:rPr>
          <w:rFonts w:eastAsia="Times New Roman" w:cs="Times New Roman"/>
          <w:lang w:val="en-GB"/>
        </w:rPr>
        <w:t xml:space="preserve">5 reasons to use </w:t>
      </w:r>
      <w:proofErr w:type="spellStart"/>
      <w:r w:rsidR="00D34528" w:rsidRPr="00D34528">
        <w:rPr>
          <w:rFonts w:eastAsia="Times New Roman" w:cs="Times New Roman"/>
          <w:lang w:val="en-GB"/>
        </w:rPr>
        <w:t>Puralife</w:t>
      </w:r>
      <w:proofErr w:type="spellEnd"/>
      <w:r w:rsidR="00D34528" w:rsidRPr="00D34528">
        <w:rPr>
          <w:rFonts w:eastAsia="Times New Roman" w:cs="Times New Roman"/>
          <w:lang w:val="en-GB"/>
        </w:rPr>
        <w:t xml:space="preserve"> </w:t>
      </w:r>
      <w:r w:rsidRPr="00D34528">
        <w:rPr>
          <w:rFonts w:eastAsia="Times New Roman" w:cs="Times New Roman"/>
          <w:lang w:val="en-GB"/>
        </w:rPr>
        <w:t>Clean Skins</w:t>
      </w:r>
    </w:p>
    <w:p w14:paraId="09C26C79" w14:textId="02C804B3" w:rsidR="00D34528" w:rsidRDefault="00D34528">
      <w:r w:rsidRPr="00D34528">
        <w:t>&lt;strap&gt;</w:t>
      </w:r>
    </w:p>
    <w:p w14:paraId="281A667A" w14:textId="18048302" w:rsidR="005C3AEE" w:rsidRDefault="005C3AEE">
      <w:r>
        <w:t xml:space="preserve">Antimicrobial surface coatings are a fairly new form of technology, but they offer businesses of all shapes and sizes a host of benefits. </w:t>
      </w:r>
      <w:r w:rsidR="00984EE1">
        <w:t>How</w:t>
      </w:r>
      <w:r w:rsidR="00805FD4">
        <w:t xml:space="preserve"> do you decide if this is the right option </w:t>
      </w:r>
      <w:r>
        <w:t>for yours?</w:t>
      </w:r>
    </w:p>
    <w:p w14:paraId="240CB965" w14:textId="77777777" w:rsidR="005C3AEE" w:rsidRDefault="005C3AEE"/>
    <w:p w14:paraId="4E68F6FB" w14:textId="790F1320" w:rsidR="00D34528" w:rsidRDefault="009905B5">
      <w:r>
        <w:t xml:space="preserve">All commercial premises need to </w:t>
      </w:r>
      <w:r w:rsidR="009F0A76">
        <w:t xml:space="preserve">find </w:t>
      </w:r>
      <w:r w:rsidR="00C2302E">
        <w:t>the right balance when it comes to cleanliness.</w:t>
      </w:r>
      <w:r w:rsidR="00A870FD">
        <w:t xml:space="preserve"> Any hygiene regime must be effective, easy to scale across the business and simple to implement. </w:t>
      </w:r>
    </w:p>
    <w:p w14:paraId="68B9C3C7" w14:textId="1B894472" w:rsidR="00A13E9A" w:rsidRDefault="00A870FD">
      <w:proofErr w:type="spellStart"/>
      <w:r>
        <w:t>Puralife</w:t>
      </w:r>
      <w:proofErr w:type="spellEnd"/>
      <w:r>
        <w:t xml:space="preserve"> Clean Skins </w:t>
      </w:r>
      <w:r w:rsidR="00A13E9A">
        <w:t xml:space="preserve">ticks all of these boxes </w:t>
      </w:r>
      <w:r w:rsidR="008A1A62">
        <w:t xml:space="preserve">… </w:t>
      </w:r>
      <w:r w:rsidR="00A13E9A">
        <w:t>and more!</w:t>
      </w:r>
    </w:p>
    <w:p w14:paraId="6C25B3B0" w14:textId="77777777" w:rsidR="00A13E9A" w:rsidRDefault="00A13E9A"/>
    <w:p w14:paraId="18B1CC3F" w14:textId="6797553D" w:rsidR="00A13E9A" w:rsidRDefault="00B64E64" w:rsidP="00A13E9A">
      <w:pPr>
        <w:pStyle w:val="ListParagraph"/>
        <w:numPr>
          <w:ilvl w:val="0"/>
          <w:numId w:val="1"/>
        </w:numPr>
      </w:pPr>
      <w:r>
        <w:t>Highly effective</w:t>
      </w:r>
      <w:r>
        <w:br/>
        <w:t xml:space="preserve">The </w:t>
      </w:r>
      <w:r w:rsidR="00681C82">
        <w:t xml:space="preserve">key </w:t>
      </w:r>
      <w:r>
        <w:t xml:space="preserve">consideration is finding a solution that </w:t>
      </w:r>
      <w:r w:rsidR="00602A10">
        <w:t xml:space="preserve">offers long-term protection against germs. </w:t>
      </w:r>
      <w:r w:rsidR="00AE5EE9">
        <w:t xml:space="preserve">Surfaces coated with </w:t>
      </w:r>
      <w:proofErr w:type="spellStart"/>
      <w:r w:rsidR="00AE5EE9">
        <w:t>Puralife</w:t>
      </w:r>
      <w:proofErr w:type="spellEnd"/>
      <w:r w:rsidR="00AE5EE9">
        <w:t xml:space="preserve"> Clean Skins are constantly ‘on’ – by this we mean they are working to help reduce microbial growth </w:t>
      </w:r>
      <w:r w:rsidR="00105766">
        <w:t xml:space="preserve">for </w:t>
      </w:r>
      <w:r w:rsidR="00A76A9F">
        <w:t xml:space="preserve">up to </w:t>
      </w:r>
      <w:r w:rsidR="00105766">
        <w:t xml:space="preserve">90 days. The silver ion technology built in to </w:t>
      </w:r>
      <w:proofErr w:type="spellStart"/>
      <w:r w:rsidR="00105766">
        <w:t>Puralife</w:t>
      </w:r>
      <w:proofErr w:type="spellEnd"/>
      <w:r w:rsidR="00105766">
        <w:t xml:space="preserve"> Clean Skins complements existing cleaning regimes, such as the use of b</w:t>
      </w:r>
      <w:r w:rsidR="00D46564">
        <w:t>leach and disinfectants, while offering the long-term protection these products don’t.</w:t>
      </w:r>
    </w:p>
    <w:p w14:paraId="77F54FF2" w14:textId="30A6C230" w:rsidR="00A13E9A" w:rsidRDefault="002350A0" w:rsidP="00A13E9A">
      <w:pPr>
        <w:pStyle w:val="ListParagraph"/>
        <w:numPr>
          <w:ilvl w:val="0"/>
          <w:numId w:val="1"/>
        </w:numPr>
      </w:pPr>
      <w:r>
        <w:t>Easy to apply</w:t>
      </w:r>
    </w:p>
    <w:p w14:paraId="135C87CD" w14:textId="09CF36AB" w:rsidR="00D46564" w:rsidRDefault="00D46564" w:rsidP="00D46564">
      <w:pPr>
        <w:pStyle w:val="ListParagraph"/>
      </w:pPr>
      <w:r>
        <w:t xml:space="preserve">It couldn’t be easier to apply </w:t>
      </w:r>
      <w:proofErr w:type="spellStart"/>
      <w:r>
        <w:t>Puralife</w:t>
      </w:r>
      <w:proofErr w:type="spellEnd"/>
      <w:r>
        <w:t xml:space="preserve"> Clean Skins and to replace them after 90 days. Simply peel and stick them on to</w:t>
      </w:r>
      <w:r w:rsidR="00A76A9F">
        <w:t xml:space="preserve"> any clean and flat</w:t>
      </w:r>
      <w:r>
        <w:t xml:space="preserve"> surface you want to protect. Clean Skins come in a range of shapes and sizes</w:t>
      </w:r>
      <w:r w:rsidR="00CF11B9">
        <w:t xml:space="preserve"> and can even be ordered bespoke. So whatever the surface, there’s a Clean Skin to suit.</w:t>
      </w:r>
      <w:r>
        <w:t xml:space="preserve"> </w:t>
      </w:r>
    </w:p>
    <w:p w14:paraId="69ED4C83" w14:textId="66FFCD04" w:rsidR="00681C82" w:rsidRDefault="00681C82" w:rsidP="00A13E9A">
      <w:pPr>
        <w:pStyle w:val="ListParagraph"/>
        <w:numPr>
          <w:ilvl w:val="0"/>
          <w:numId w:val="1"/>
        </w:numPr>
      </w:pPr>
      <w:r>
        <w:t>A visible statement</w:t>
      </w:r>
      <w:r w:rsidR="00B93020">
        <w:br/>
        <w:t xml:space="preserve">In today’s world, when we are all so aware of the need for good hygiene, </w:t>
      </w:r>
      <w:proofErr w:type="spellStart"/>
      <w:r w:rsidR="00B93020">
        <w:t>Puralife</w:t>
      </w:r>
      <w:proofErr w:type="spellEnd"/>
      <w:r w:rsidR="00B93020">
        <w:t xml:space="preserve"> Clean Skins make a reassuring visible statement to co</w:t>
      </w:r>
      <w:r w:rsidR="00205854">
        <w:t>lleagues, customers and stakeholders. Clean Skins are a powerful way to s</w:t>
      </w:r>
      <w:r w:rsidR="00B93020">
        <w:t>how</w:t>
      </w:r>
      <w:r w:rsidR="00205854">
        <w:t xml:space="preserve"> </w:t>
      </w:r>
      <w:r w:rsidR="008C3A06">
        <w:t xml:space="preserve">a </w:t>
      </w:r>
      <w:r w:rsidR="00205854">
        <w:t xml:space="preserve">commitment to cleanliness, plus they are a great way to demonstrate how seriously a business takes </w:t>
      </w:r>
      <w:r w:rsidR="000C7312">
        <w:t>hygiene</w:t>
      </w:r>
      <w:r w:rsidR="00205854">
        <w:t xml:space="preserve">. </w:t>
      </w:r>
      <w:r w:rsidR="0090513A">
        <w:t xml:space="preserve">This is particularly important in high-traffic </w:t>
      </w:r>
      <w:r w:rsidR="000D36E3">
        <w:t>germ hotspots</w:t>
      </w:r>
      <w:r w:rsidR="0090513A">
        <w:t xml:space="preserve"> such as door push pads, lift control panels and countertops.</w:t>
      </w:r>
      <w:bookmarkStart w:id="0" w:name="_GoBack"/>
      <w:bookmarkEnd w:id="0"/>
    </w:p>
    <w:p w14:paraId="5CBE42C4" w14:textId="12FED524" w:rsidR="00681C82" w:rsidRDefault="003D5639" w:rsidP="00A13E9A">
      <w:pPr>
        <w:pStyle w:val="ListParagraph"/>
        <w:numPr>
          <w:ilvl w:val="0"/>
          <w:numId w:val="1"/>
        </w:numPr>
      </w:pPr>
      <w:r>
        <w:t>Elevate</w:t>
      </w:r>
      <w:r w:rsidR="00681C82">
        <w:t xml:space="preserve"> your brand</w:t>
      </w:r>
      <w:r>
        <w:br/>
        <w:t xml:space="preserve">As well as making a visible commitment to safety, the use of </w:t>
      </w:r>
      <w:proofErr w:type="spellStart"/>
      <w:r>
        <w:t>Puralife</w:t>
      </w:r>
      <w:proofErr w:type="spellEnd"/>
      <w:r>
        <w:t xml:space="preserve"> Clean Skins improves perception and credence. Leverage</w:t>
      </w:r>
      <w:r w:rsidR="00023C89">
        <w:t xml:space="preserve"> this by promoting your brand or printing</w:t>
      </w:r>
      <w:r>
        <w:t xml:space="preserve"> key messages on your Clean Skins. All products can be made fully bespoke with custom artwork, which brings your brand even closer to engaged stakeholders.</w:t>
      </w:r>
    </w:p>
    <w:p w14:paraId="48A2C8DE" w14:textId="1C5A9351" w:rsidR="00681C82" w:rsidRPr="00D34528" w:rsidRDefault="00681C82" w:rsidP="00A13E9A">
      <w:pPr>
        <w:pStyle w:val="ListParagraph"/>
        <w:numPr>
          <w:ilvl w:val="0"/>
          <w:numId w:val="1"/>
        </w:numPr>
      </w:pPr>
      <w:r>
        <w:t>Safe for all environments</w:t>
      </w:r>
      <w:r w:rsidR="003D5639">
        <w:br/>
        <w:t xml:space="preserve">Silver has been used as an antimicrobial for centuries and silver ion technology is nothing new. Silver has a very low level of toxicity, meaning </w:t>
      </w:r>
      <w:r w:rsidR="0039140C">
        <w:t>every product in the Clean Skins range is</w:t>
      </w:r>
      <w:r w:rsidR="003D5639">
        <w:t xml:space="preserve"> safe to be used in all environments, including hospitals, care homes, medical and dental practices and schools. While the technology inside </w:t>
      </w:r>
      <w:proofErr w:type="spellStart"/>
      <w:r w:rsidR="003D5639">
        <w:t>Puralife</w:t>
      </w:r>
      <w:proofErr w:type="spellEnd"/>
      <w:r w:rsidR="003D5639">
        <w:t xml:space="preserve"> Clean Skins is deadly to germs, it is safe for use around children and pets. </w:t>
      </w:r>
    </w:p>
    <w:sectPr w:rsidR="00681C82" w:rsidRPr="00D34528" w:rsidSect="00EE02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DCE"/>
    <w:multiLevelType w:val="hybridMultilevel"/>
    <w:tmpl w:val="01E8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yley">
    <w15:presenceInfo w15:providerId="AD" w15:userId="S::hayley@animalife.co.uk::b8f0e442-e421-4e88-b421-61077cca79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E"/>
    <w:rsid w:val="00023C89"/>
    <w:rsid w:val="000C7312"/>
    <w:rsid w:val="000D36E3"/>
    <w:rsid w:val="00105766"/>
    <w:rsid w:val="001A28E6"/>
    <w:rsid w:val="00205854"/>
    <w:rsid w:val="002350A0"/>
    <w:rsid w:val="0039140C"/>
    <w:rsid w:val="003D5639"/>
    <w:rsid w:val="005C3AEE"/>
    <w:rsid w:val="00602A10"/>
    <w:rsid w:val="0065160E"/>
    <w:rsid w:val="00681C82"/>
    <w:rsid w:val="00786E1D"/>
    <w:rsid w:val="00805FD4"/>
    <w:rsid w:val="008A1A62"/>
    <w:rsid w:val="008C3A06"/>
    <w:rsid w:val="0090513A"/>
    <w:rsid w:val="00963BF3"/>
    <w:rsid w:val="00984EE1"/>
    <w:rsid w:val="009905B5"/>
    <w:rsid w:val="009F0A76"/>
    <w:rsid w:val="00A13E9A"/>
    <w:rsid w:val="00A76A9F"/>
    <w:rsid w:val="00A870FD"/>
    <w:rsid w:val="00AE5EE9"/>
    <w:rsid w:val="00B64E64"/>
    <w:rsid w:val="00B93020"/>
    <w:rsid w:val="00C2302E"/>
    <w:rsid w:val="00CD7FA4"/>
    <w:rsid w:val="00CF11B9"/>
    <w:rsid w:val="00D34528"/>
    <w:rsid w:val="00D46564"/>
    <w:rsid w:val="00E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F213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A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9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A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Macintosh Word</Application>
  <DocSecurity>0</DocSecurity>
  <Lines>17</Lines>
  <Paragraphs>5</Paragraphs>
  <ScaleCrop>false</ScaleCrop>
  <Company>Bill Gates Ltd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2020-10-02T11:32:00Z</dcterms:created>
  <dcterms:modified xsi:type="dcterms:W3CDTF">2020-10-02T11:32:00Z</dcterms:modified>
</cp:coreProperties>
</file>